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0C5F4" w14:textId="0CB80979" w:rsidR="00E54986" w:rsidRDefault="00E54986" w:rsidP="002127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MARLBOROUGH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1A946BB0" w14:textId="77777777" w:rsidR="00E54986" w:rsidRDefault="00E54986" w:rsidP="00212770">
      <w:pPr>
        <w:pStyle w:val="NoSpacing"/>
        <w:rPr>
          <w:rFonts w:cs="Times New Roman"/>
          <w:szCs w:val="24"/>
        </w:rPr>
      </w:pPr>
    </w:p>
    <w:p w14:paraId="0FC3AEDA" w14:textId="77777777" w:rsidR="00E54986" w:rsidRDefault="00E54986" w:rsidP="00212770">
      <w:pPr>
        <w:pStyle w:val="NoSpacing"/>
        <w:rPr>
          <w:rFonts w:cs="Times New Roman"/>
          <w:szCs w:val="24"/>
        </w:rPr>
      </w:pPr>
    </w:p>
    <w:p w14:paraId="5ECC71E2" w14:textId="3E8F4FCE" w:rsidR="00E54986" w:rsidRDefault="00E54986" w:rsidP="002127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Sep.1485</w:t>
      </w:r>
      <w:r>
        <w:rPr>
          <w:rFonts w:cs="Times New Roman"/>
          <w:szCs w:val="24"/>
        </w:rPr>
        <w:tab/>
        <w:t>He was appointed collector of customs in the port of Lynn and in all adjacent</w:t>
      </w:r>
    </w:p>
    <w:p w14:paraId="527E910C" w14:textId="35ECF5F8" w:rsidR="00E54986" w:rsidRDefault="00E54986" w:rsidP="002127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ports and places.   (C.F.R. 1485-1509 p.16)</w:t>
      </w:r>
    </w:p>
    <w:p w14:paraId="7953F22B" w14:textId="77777777" w:rsidR="00E54986" w:rsidRDefault="00E54986" w:rsidP="00212770">
      <w:pPr>
        <w:pStyle w:val="NoSpacing"/>
        <w:rPr>
          <w:rFonts w:cs="Times New Roman"/>
          <w:szCs w:val="24"/>
        </w:rPr>
      </w:pPr>
    </w:p>
    <w:p w14:paraId="1E7300F4" w14:textId="77777777" w:rsidR="00E54986" w:rsidRDefault="00E54986" w:rsidP="00212770">
      <w:pPr>
        <w:pStyle w:val="NoSpacing"/>
        <w:rPr>
          <w:rFonts w:cs="Times New Roman"/>
          <w:szCs w:val="24"/>
        </w:rPr>
      </w:pPr>
    </w:p>
    <w:p w14:paraId="1DFD862E" w14:textId="3BB6C2CC" w:rsidR="00E54986" w:rsidRPr="00E54986" w:rsidRDefault="00E54986" w:rsidP="002127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2024</w:t>
      </w:r>
    </w:p>
    <w:p w14:paraId="1A0C73DD" w14:textId="7F19E387" w:rsidR="009B40A3" w:rsidRPr="009B40A3" w:rsidRDefault="009B40A3" w:rsidP="009139A6">
      <w:pPr>
        <w:pStyle w:val="NoSpacing"/>
        <w:rPr>
          <w:rFonts w:cs="Times New Roman"/>
          <w:szCs w:val="24"/>
        </w:rPr>
      </w:pPr>
    </w:p>
    <w:sectPr w:rsidR="009B40A3" w:rsidRPr="009B40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FC0E" w14:textId="77777777" w:rsidR="009B40A3" w:rsidRDefault="009B40A3" w:rsidP="009139A6">
      <w:r>
        <w:separator/>
      </w:r>
    </w:p>
  </w:endnote>
  <w:endnote w:type="continuationSeparator" w:id="0">
    <w:p w14:paraId="04B2DE9E" w14:textId="77777777" w:rsidR="009B40A3" w:rsidRDefault="009B40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CE9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E9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D6A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0061B" w14:textId="77777777" w:rsidR="009B40A3" w:rsidRDefault="009B40A3" w:rsidP="009139A6">
      <w:r>
        <w:separator/>
      </w:r>
    </w:p>
  </w:footnote>
  <w:footnote w:type="continuationSeparator" w:id="0">
    <w:p w14:paraId="5635E5B5" w14:textId="77777777" w:rsidR="009B40A3" w:rsidRDefault="009B40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F9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C2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66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0A3"/>
    <w:rsid w:val="000666E0"/>
    <w:rsid w:val="00212770"/>
    <w:rsid w:val="002510B7"/>
    <w:rsid w:val="00270799"/>
    <w:rsid w:val="004F6CEB"/>
    <w:rsid w:val="005C130B"/>
    <w:rsid w:val="00826F5C"/>
    <w:rsid w:val="009139A6"/>
    <w:rsid w:val="009411C2"/>
    <w:rsid w:val="009448BB"/>
    <w:rsid w:val="00947624"/>
    <w:rsid w:val="009B40A3"/>
    <w:rsid w:val="00A3176C"/>
    <w:rsid w:val="00AE65F8"/>
    <w:rsid w:val="00BA00AB"/>
    <w:rsid w:val="00C71834"/>
    <w:rsid w:val="00CB4ED9"/>
    <w:rsid w:val="00E5498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061EE"/>
  <w15:chartTrackingRefBased/>
  <w15:docId w15:val="{561426C9-6BEB-47C2-B780-1B65F963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25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2024-04-27T20:22:00Z</dcterms:created>
  <dcterms:modified xsi:type="dcterms:W3CDTF">2024-04-27T20:58:00Z</dcterms:modified>
</cp:coreProperties>
</file>